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90" w:rsidRPr="008532B2" w:rsidRDefault="002C2D90" w:rsidP="002C2D90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44"/>
          <w:szCs w:val="36"/>
        </w:rPr>
      </w:pPr>
      <w:r w:rsidRPr="008532B2">
        <w:rPr>
          <w:rFonts w:ascii="Times New Roman" w:hAnsi="Times New Roman" w:cs="Times New Roman"/>
          <w:b w:val="0"/>
          <w:bCs w:val="0"/>
          <w:color w:val="000000"/>
          <w:sz w:val="44"/>
          <w:szCs w:val="36"/>
        </w:rPr>
        <w:t xml:space="preserve">Памятка по </w:t>
      </w:r>
      <w:proofErr w:type="spellStart"/>
      <w:r w:rsidRPr="008532B2">
        <w:rPr>
          <w:rFonts w:ascii="Times New Roman" w:hAnsi="Times New Roman" w:cs="Times New Roman"/>
          <w:b w:val="0"/>
          <w:bCs w:val="0"/>
          <w:color w:val="000000"/>
          <w:sz w:val="44"/>
          <w:szCs w:val="36"/>
        </w:rPr>
        <w:t>электробезопасности</w:t>
      </w:r>
      <w:proofErr w:type="spellEnd"/>
      <w:r w:rsidRPr="008532B2">
        <w:rPr>
          <w:rFonts w:ascii="Times New Roman" w:hAnsi="Times New Roman" w:cs="Times New Roman"/>
          <w:b w:val="0"/>
          <w:bCs w:val="0"/>
          <w:color w:val="000000"/>
          <w:sz w:val="44"/>
          <w:szCs w:val="36"/>
        </w:rPr>
        <w:t xml:space="preserve"> для детей</w:t>
      </w:r>
    </w:p>
    <w:p w:rsidR="002C2D90" w:rsidRPr="008532B2" w:rsidRDefault="002C2D90" w:rsidP="002C2D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532B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095750" cy="2724150"/>
            <wp:effectExtent l="0" t="0" r="0" b="0"/>
            <wp:docPr id="2" name="Рисунок 2" descr="http://92.mchs.gov.ru/upload/site85/document_news/MgpkV636Pb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2.mchs.gov.ru/upload/site85/document_news/MgpkV636Pb-big-reduce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90" w:rsidRDefault="002C2D90" w:rsidP="002C2D90">
      <w:pPr>
        <w:pStyle w:val="a4"/>
        <w:shd w:val="clear" w:color="auto" w:fill="FFFFFF"/>
        <w:spacing w:before="0" w:beforeAutospacing="0" w:after="0" w:afterAutospacing="0"/>
        <w:ind w:left="75" w:right="75"/>
        <w:jc w:val="center"/>
        <w:rPr>
          <w:rStyle w:val="a5"/>
          <w:rFonts w:eastAsiaTheme="majorEastAsia"/>
          <w:color w:val="000000"/>
          <w:sz w:val="22"/>
          <w:szCs w:val="18"/>
        </w:rPr>
      </w:pPr>
      <w:r w:rsidRPr="008532B2">
        <w:rPr>
          <w:rStyle w:val="a5"/>
          <w:rFonts w:eastAsiaTheme="majorEastAsia"/>
          <w:color w:val="000000"/>
          <w:sz w:val="22"/>
          <w:szCs w:val="18"/>
        </w:rPr>
        <w:t>10 «НЕ» в быту и на улице</w:t>
      </w:r>
    </w:p>
    <w:p w:rsidR="002C2D90" w:rsidRPr="008532B2" w:rsidRDefault="002C2D90" w:rsidP="002C2D90">
      <w:pPr>
        <w:pStyle w:val="a4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2"/>
          <w:szCs w:val="18"/>
        </w:rPr>
      </w:pPr>
    </w:p>
    <w:p w:rsidR="002C2D90" w:rsidRDefault="002C2D90" w:rsidP="002C2D9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тяни вилку из розетки за провод;</w:t>
      </w:r>
    </w:p>
    <w:p w:rsidR="002C2D90" w:rsidRPr="008532B2" w:rsidRDefault="002C2D90" w:rsidP="002C2D9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беритесь за провода электрических приборов мокрыми руками;</w:t>
      </w:r>
    </w:p>
    <w:p w:rsidR="002C2D90" w:rsidRPr="008532B2" w:rsidRDefault="002C2D90" w:rsidP="002C2D9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пользуйся неисправными электроприборами;</w:t>
      </w:r>
    </w:p>
    <w:p w:rsidR="002C2D90" w:rsidRPr="008532B2" w:rsidRDefault="002C2D90" w:rsidP="002C2D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прикасайся к провисшим, оборванным и лежащим на земле проводам;</w:t>
      </w:r>
    </w:p>
    <w:p w:rsidR="002C2D90" w:rsidRPr="008532B2" w:rsidRDefault="002C2D90" w:rsidP="002C2D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лезь и даже не подходи к трансформаторной будке;</w:t>
      </w:r>
    </w:p>
    <w:p w:rsidR="002C2D90" w:rsidRPr="008532B2" w:rsidRDefault="002C2D90" w:rsidP="002C2D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бросай ничего на провода и в электроустановки;</w:t>
      </w:r>
    </w:p>
    <w:p w:rsidR="002C2D90" w:rsidRPr="008532B2" w:rsidRDefault="002C2D90" w:rsidP="002C2D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подходи к дереву, если заметил на нем оборванный провод;</w:t>
      </w:r>
    </w:p>
    <w:p w:rsidR="002C2D90" w:rsidRPr="008532B2" w:rsidRDefault="002C2D90" w:rsidP="002C2D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влезай на опоры;</w:t>
      </w:r>
    </w:p>
    <w:p w:rsidR="002C2D90" w:rsidRPr="008532B2" w:rsidRDefault="002C2D90" w:rsidP="002C2D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играй под воздушными линиями электропередач;</w:t>
      </w:r>
    </w:p>
    <w:p w:rsidR="002C2D90" w:rsidRDefault="002C2D90" w:rsidP="002C2D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лазь на деревья, крыши домов и строений, рядом с которыми проходят электрические провода.</w:t>
      </w:r>
    </w:p>
    <w:p w:rsidR="002C2D90" w:rsidRPr="008532B2" w:rsidRDefault="002C2D90" w:rsidP="002C2D90">
      <w:pPr>
        <w:pStyle w:val="a4"/>
        <w:shd w:val="clear" w:color="auto" w:fill="FFFFFF"/>
        <w:spacing w:before="0" w:beforeAutospacing="0" w:after="0" w:afterAutospacing="0"/>
        <w:ind w:left="795" w:right="75"/>
        <w:jc w:val="both"/>
        <w:rPr>
          <w:color w:val="000000"/>
          <w:sz w:val="22"/>
          <w:szCs w:val="18"/>
        </w:rPr>
      </w:pPr>
    </w:p>
    <w:p w:rsidR="002C2D90" w:rsidRPr="008532B2" w:rsidRDefault="002C2D90" w:rsidP="002C2D90">
      <w:pPr>
        <w:pStyle w:val="a4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2"/>
          <w:szCs w:val="18"/>
        </w:rPr>
      </w:pPr>
      <w:r w:rsidRPr="008532B2">
        <w:rPr>
          <w:rStyle w:val="a5"/>
          <w:rFonts w:eastAsiaTheme="majorEastAsia"/>
          <w:color w:val="000000"/>
          <w:sz w:val="22"/>
          <w:szCs w:val="18"/>
        </w:rPr>
        <w:t xml:space="preserve">Особая ответственность за </w:t>
      </w:r>
      <w:proofErr w:type="spellStart"/>
      <w:r w:rsidRPr="008532B2">
        <w:rPr>
          <w:rStyle w:val="a5"/>
          <w:rFonts w:eastAsiaTheme="majorEastAsia"/>
          <w:color w:val="000000"/>
          <w:sz w:val="22"/>
          <w:szCs w:val="18"/>
        </w:rPr>
        <w:t>электробезопасность</w:t>
      </w:r>
      <w:proofErr w:type="spellEnd"/>
      <w:r w:rsidRPr="008532B2">
        <w:rPr>
          <w:rStyle w:val="a5"/>
          <w:rFonts w:eastAsiaTheme="majorEastAsia"/>
          <w:color w:val="000000"/>
          <w:sz w:val="22"/>
          <w:szCs w:val="18"/>
        </w:rPr>
        <w:t xml:space="preserve"> детей лежит</w:t>
      </w:r>
    </w:p>
    <w:p w:rsidR="002C2D90" w:rsidRDefault="002C2D90" w:rsidP="002C2D90">
      <w:pPr>
        <w:pStyle w:val="a4"/>
        <w:shd w:val="clear" w:color="auto" w:fill="FFFFFF"/>
        <w:spacing w:before="0" w:beforeAutospacing="0" w:after="0" w:afterAutospacing="0"/>
        <w:ind w:left="75" w:right="75"/>
        <w:jc w:val="center"/>
        <w:rPr>
          <w:rStyle w:val="a5"/>
          <w:rFonts w:eastAsiaTheme="majorEastAsia"/>
          <w:color w:val="000000"/>
          <w:sz w:val="22"/>
          <w:szCs w:val="18"/>
        </w:rPr>
      </w:pPr>
      <w:r w:rsidRPr="008532B2">
        <w:rPr>
          <w:rStyle w:val="a5"/>
          <w:rFonts w:eastAsiaTheme="majorEastAsia"/>
          <w:color w:val="000000"/>
          <w:sz w:val="22"/>
          <w:szCs w:val="18"/>
        </w:rPr>
        <w:t>на родителях, учителях, воспитателях.</w:t>
      </w:r>
    </w:p>
    <w:p w:rsidR="002C2D90" w:rsidRPr="008532B2" w:rsidRDefault="002C2D90" w:rsidP="002C2D90">
      <w:pPr>
        <w:pStyle w:val="a4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2"/>
          <w:szCs w:val="18"/>
        </w:rPr>
      </w:pPr>
    </w:p>
    <w:p w:rsidR="002C2D90" w:rsidRPr="008532B2" w:rsidRDefault="002C2D90" w:rsidP="002C2D90">
      <w:pPr>
        <w:pStyle w:val="a4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ЗАПРЕЩАЙТЕ ДЕТЯМ:</w:t>
      </w:r>
    </w:p>
    <w:p w:rsidR="002C2D90" w:rsidRPr="008532B2" w:rsidRDefault="002C2D90" w:rsidP="002C2D9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влезать на деревья, крыши домов и строений, вблизи которых проходят линии электропередач, а также на крыши заброшенных зданий и строений;</w:t>
      </w:r>
    </w:p>
    <w:p w:rsidR="002C2D90" w:rsidRPr="008532B2" w:rsidRDefault="002C2D90" w:rsidP="002C2D9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влезать на опоры воздушных линий электропередач; играть под проводами линий электропередач; набрасывать на провода палки, проволоку и прочие предметы, запускать вблизи проводов «воздушного змея» и «бумеранги»;</w:t>
      </w:r>
    </w:p>
    <w:p w:rsidR="002C2D90" w:rsidRPr="008532B2" w:rsidRDefault="002C2D90" w:rsidP="002C2D9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разбивать изоляторы на опорах, лампы уличного освещения;</w:t>
      </w:r>
    </w:p>
    <w:p w:rsidR="002C2D90" w:rsidRPr="008532B2" w:rsidRDefault="002C2D90" w:rsidP="002C2D9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открывать лестничные электрощиты и вводные щиты в подъездах домов;</w:t>
      </w:r>
    </w:p>
    <w:p w:rsidR="002C2D90" w:rsidRPr="008532B2" w:rsidRDefault="002C2D90" w:rsidP="002C2D9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проникать в технические подвалы домов, где находятся коммуникации;</w:t>
      </w:r>
    </w:p>
    <w:p w:rsidR="002C2D90" w:rsidRPr="008532B2" w:rsidRDefault="002C2D90" w:rsidP="002C2D9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проникать в трансформаторные подстанции, распределительные устройства.</w:t>
      </w:r>
    </w:p>
    <w:p w:rsidR="002C2D90" w:rsidRDefault="002C2D90" w:rsidP="002C2D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2D90" w:rsidRDefault="002C2D90" w:rsidP="002C2D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2D90" w:rsidRDefault="002C2D90" w:rsidP="002C2D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0309" w:rsidRPr="002C2D90" w:rsidRDefault="00600309" w:rsidP="002C2D90">
      <w:pPr>
        <w:rPr>
          <w:szCs w:val="24"/>
        </w:rPr>
      </w:pPr>
    </w:p>
    <w:sectPr w:rsidR="00600309" w:rsidRPr="002C2D90" w:rsidSect="0001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587"/>
    <w:multiLevelType w:val="hybridMultilevel"/>
    <w:tmpl w:val="20F014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B14460D"/>
    <w:multiLevelType w:val="hybridMultilevel"/>
    <w:tmpl w:val="3DDEC8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D3A332C"/>
    <w:multiLevelType w:val="hybridMultilevel"/>
    <w:tmpl w:val="DF2EAD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0309"/>
    <w:rsid w:val="00016D65"/>
    <w:rsid w:val="002C2D90"/>
    <w:rsid w:val="003E334D"/>
    <w:rsid w:val="004C2E03"/>
    <w:rsid w:val="00600309"/>
    <w:rsid w:val="0085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90"/>
  </w:style>
  <w:style w:type="paragraph" w:styleId="1">
    <w:name w:val="heading 1"/>
    <w:basedOn w:val="a"/>
    <w:next w:val="a"/>
    <w:link w:val="10"/>
    <w:uiPriority w:val="9"/>
    <w:qFormat/>
    <w:rsid w:val="002C2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30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2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2D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2020-04-24T05:04:00Z</cp:lastPrinted>
  <dcterms:created xsi:type="dcterms:W3CDTF">2020-04-24T04:46:00Z</dcterms:created>
  <dcterms:modified xsi:type="dcterms:W3CDTF">2020-05-05T04:13:00Z</dcterms:modified>
</cp:coreProperties>
</file>